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A1F7E" w14:textId="77777777" w:rsidR="00CD0C18" w:rsidRPr="00B83ED3" w:rsidRDefault="00CD0C18" w:rsidP="00CD0C18">
      <w:pPr>
        <w:pStyle w:val="Geenafstand"/>
        <w:rPr>
          <w:b/>
          <w:i/>
          <w:szCs w:val="24"/>
          <w:u w:val="single"/>
        </w:rPr>
      </w:pPr>
      <w:r w:rsidRPr="00B83ED3">
        <w:rPr>
          <w:b/>
          <w:i/>
          <w:szCs w:val="24"/>
          <w:u w:val="single"/>
        </w:rPr>
        <w:t xml:space="preserve">SPV </w:t>
      </w:r>
      <w:r>
        <w:rPr>
          <w:b/>
          <w:i/>
          <w:szCs w:val="24"/>
          <w:u w:val="single"/>
        </w:rPr>
        <w:t>005</w:t>
      </w:r>
      <w:r w:rsidRPr="00B83ED3">
        <w:rPr>
          <w:b/>
          <w:i/>
          <w:szCs w:val="24"/>
          <w:u w:val="single"/>
        </w:rPr>
        <w:t xml:space="preserve"> Titel: Bepaling van de geur.</w:t>
      </w:r>
      <w:r w:rsidRPr="00B83ED3">
        <w:rPr>
          <w:b/>
          <w:i/>
          <w:szCs w:val="24"/>
          <w:u w:val="single"/>
        </w:rPr>
        <w:fldChar w:fldCharType="begin"/>
      </w:r>
      <w:r w:rsidRPr="00B83ED3">
        <w:rPr>
          <w:b/>
          <w:i/>
          <w:szCs w:val="24"/>
          <w:u w:val="single"/>
        </w:rPr>
        <w:instrText xml:space="preserve">PRIVATE </w:instrText>
      </w:r>
      <w:r w:rsidRPr="00B83ED3">
        <w:rPr>
          <w:b/>
          <w:i/>
          <w:szCs w:val="24"/>
          <w:u w:val="single"/>
        </w:rPr>
        <w:fldChar w:fldCharType="end"/>
      </w:r>
    </w:p>
    <w:p w14:paraId="4AB6E224" w14:textId="77777777" w:rsidR="00CD0C18" w:rsidRPr="00B83ED3" w:rsidRDefault="00CD0C18" w:rsidP="00CD0C18">
      <w:pPr>
        <w:pStyle w:val="Geenafstand"/>
        <w:rPr>
          <w:sz w:val="22"/>
        </w:rPr>
      </w:pPr>
    </w:p>
    <w:p w14:paraId="650E4FD9" w14:textId="77777777" w:rsidR="00CD0C18" w:rsidRPr="00B83ED3" w:rsidRDefault="00CD0C18" w:rsidP="00CD0C18">
      <w:pPr>
        <w:pStyle w:val="Geenafstand"/>
        <w:rPr>
          <w:b/>
        </w:rPr>
      </w:pPr>
      <w:r w:rsidRPr="00B83ED3">
        <w:rPr>
          <w:b/>
        </w:rPr>
        <w:t>1.</w:t>
      </w:r>
      <w:r w:rsidRPr="00B83ED3">
        <w:rPr>
          <w:b/>
        </w:rPr>
        <w:tab/>
        <w:t>Onderwerp.</w:t>
      </w:r>
    </w:p>
    <w:p w14:paraId="711A30B0" w14:textId="77777777" w:rsidR="00CD0C18" w:rsidRPr="00B83ED3" w:rsidRDefault="00CD0C18" w:rsidP="00CD0C18">
      <w:pPr>
        <w:pStyle w:val="Geenafstand"/>
      </w:pPr>
      <w:r w:rsidRPr="00B83ED3">
        <w:t>In dit standaardprocedurevoorschrift (S.P.V.) wordt een routi</w:t>
      </w:r>
      <w:r w:rsidRPr="00B83ED3">
        <w:softHyphen/>
        <w:t>nebeoordeling beschreven van de geur van water. De bepaling is persoonsafhankelijk en vereist enige ervaring van degene, die de bepaling uitvoert.</w:t>
      </w:r>
    </w:p>
    <w:p w14:paraId="14CACF9E" w14:textId="77777777" w:rsidR="00CD0C18" w:rsidRDefault="00CD0C18" w:rsidP="00CD0C18">
      <w:pPr>
        <w:pStyle w:val="Geenafstand"/>
      </w:pPr>
    </w:p>
    <w:p w14:paraId="438BA7A8" w14:textId="77777777" w:rsidR="00CD0C18" w:rsidRPr="00B83ED3" w:rsidRDefault="00CD0C18" w:rsidP="00CD0C18">
      <w:pPr>
        <w:pStyle w:val="Geenafstand"/>
        <w:rPr>
          <w:b/>
        </w:rPr>
      </w:pPr>
      <w:r w:rsidRPr="00B83ED3">
        <w:rPr>
          <w:b/>
        </w:rPr>
        <w:t xml:space="preserve">2. </w:t>
      </w:r>
      <w:r w:rsidRPr="00B83ED3">
        <w:rPr>
          <w:b/>
        </w:rPr>
        <w:tab/>
        <w:t>Toepassingsgebied.</w:t>
      </w:r>
    </w:p>
    <w:p w14:paraId="5FABA7E7" w14:textId="77777777" w:rsidR="00CD0C18" w:rsidRPr="00B83ED3" w:rsidRDefault="00CD0C18" w:rsidP="00CD0C18">
      <w:pPr>
        <w:pStyle w:val="Geenafstand"/>
      </w:pPr>
      <w:r w:rsidRPr="00B83ED3">
        <w:t>De methode is van toepassing op alle soorten afval- en opper</w:t>
      </w:r>
      <w:r w:rsidRPr="00B83ED3">
        <w:softHyphen/>
        <w:t>vlaktewater en slibsoorten.</w:t>
      </w:r>
    </w:p>
    <w:p w14:paraId="57553AE2" w14:textId="77777777" w:rsidR="00CD0C18" w:rsidRPr="00B83ED3" w:rsidRDefault="00CD0C18" w:rsidP="00CD0C18">
      <w:pPr>
        <w:pStyle w:val="Geenafstand"/>
      </w:pPr>
    </w:p>
    <w:p w14:paraId="7BC0D481" w14:textId="77777777" w:rsidR="00CD0C18" w:rsidRPr="00B83ED3" w:rsidRDefault="00CD0C18" w:rsidP="00CD0C18">
      <w:pPr>
        <w:pStyle w:val="Geenafstand"/>
        <w:rPr>
          <w:b/>
        </w:rPr>
      </w:pPr>
      <w:r w:rsidRPr="00B83ED3">
        <w:rPr>
          <w:b/>
        </w:rPr>
        <w:t>3.</w:t>
      </w:r>
      <w:r w:rsidRPr="00B83ED3">
        <w:rPr>
          <w:b/>
        </w:rPr>
        <w:tab/>
        <w:t>Beginsel.</w:t>
      </w:r>
    </w:p>
    <w:p w14:paraId="2FA541FD" w14:textId="77777777" w:rsidR="00CD0C18" w:rsidRPr="00B83ED3" w:rsidRDefault="00CD0C18" w:rsidP="00CD0C18">
      <w:pPr>
        <w:pStyle w:val="Geenafstand"/>
      </w:pPr>
      <w:r w:rsidRPr="00B83ED3">
        <w:t xml:space="preserve">De geur wordt beoordeeld, nadat een gedeeltelijk gevulde </w:t>
      </w:r>
      <w:proofErr w:type="spellStart"/>
      <w:r w:rsidRPr="00B83ED3">
        <w:t>monsterpot</w:t>
      </w:r>
      <w:proofErr w:type="spellEnd"/>
      <w:r w:rsidRPr="00B83ED3">
        <w:t xml:space="preserve"> of monsterfles flink is geschud. De meting wordt bij voorkeur in het veld uitgevoerd.</w:t>
      </w:r>
    </w:p>
    <w:p w14:paraId="71E15AC1" w14:textId="77777777" w:rsidR="00CD0C18" w:rsidRDefault="00CD0C18" w:rsidP="00CD0C18">
      <w:pPr>
        <w:pStyle w:val="Geenafstand"/>
      </w:pPr>
      <w:r>
        <w:rPr>
          <w:noProof/>
          <w:color w:val="0000FF"/>
          <w:lang w:eastAsia="nl-NL"/>
        </w:rPr>
        <w:drawing>
          <wp:inline distT="0" distB="0" distL="0" distR="0" wp14:anchorId="363F19B9" wp14:editId="2DCAA3B4">
            <wp:extent cx="3079750" cy="2035810"/>
            <wp:effectExtent l="0" t="0" r="6350" b="2540"/>
            <wp:docPr id="2055" name="Afbeelding 2055" descr="http://www.nestle-waters.com/content/Documents/css/images/smell-how-to-taste-water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estle-waters.com/content/Documents/css/images/smell-how-to-taste-water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381C4" w14:textId="77777777" w:rsidR="00CD0C18" w:rsidRDefault="00CD0C18" w:rsidP="00CD0C18">
      <w:pPr>
        <w:pStyle w:val="Geenafstand"/>
      </w:pPr>
      <w:r>
        <w:t xml:space="preserve">Figuur </w:t>
      </w:r>
      <w:r>
        <w:t>1</w:t>
      </w:r>
      <w:bookmarkStart w:id="0" w:name="_GoBack"/>
      <w:bookmarkEnd w:id="0"/>
      <w:r>
        <w:t xml:space="preserve"> De geur van water</w:t>
      </w:r>
    </w:p>
    <w:p w14:paraId="1D762C86" w14:textId="77777777" w:rsidR="00CD0C18" w:rsidRPr="00B83ED3" w:rsidRDefault="00CD0C18" w:rsidP="00CD0C18">
      <w:pPr>
        <w:pStyle w:val="Geenafstand"/>
      </w:pPr>
    </w:p>
    <w:p w14:paraId="5996CEF2" w14:textId="77777777" w:rsidR="00CD0C18" w:rsidRDefault="00CD0C18" w:rsidP="00CD0C18">
      <w:pPr>
        <w:pStyle w:val="Geenafstand"/>
        <w:rPr>
          <w:b/>
        </w:rPr>
      </w:pPr>
    </w:p>
    <w:p w14:paraId="098DF195" w14:textId="77777777" w:rsidR="00CD0C18" w:rsidRPr="00B83ED3" w:rsidRDefault="00CD0C18" w:rsidP="00CD0C18">
      <w:pPr>
        <w:pStyle w:val="Geenafstand"/>
        <w:rPr>
          <w:b/>
        </w:rPr>
      </w:pPr>
      <w:r w:rsidRPr="00B83ED3">
        <w:rPr>
          <w:b/>
        </w:rPr>
        <w:t>4.</w:t>
      </w:r>
      <w:r w:rsidRPr="00B83ED3">
        <w:rPr>
          <w:b/>
        </w:rPr>
        <w:tab/>
        <w:t>Hulpmiddelen.</w:t>
      </w:r>
    </w:p>
    <w:p w14:paraId="2579A88A" w14:textId="77777777" w:rsidR="00CD0C18" w:rsidRPr="00B83ED3" w:rsidRDefault="00CD0C18" w:rsidP="00CD0C18">
      <w:pPr>
        <w:pStyle w:val="Geenafstand"/>
      </w:pPr>
      <w:r w:rsidRPr="00B83ED3">
        <w:t xml:space="preserve">Een </w:t>
      </w:r>
      <w:proofErr w:type="spellStart"/>
      <w:r w:rsidRPr="00B83ED3">
        <w:t>monsterpot</w:t>
      </w:r>
      <w:proofErr w:type="spellEnd"/>
      <w:r w:rsidRPr="00B83ED3">
        <w:t xml:space="preserve"> of monsterfles.</w:t>
      </w:r>
    </w:p>
    <w:p w14:paraId="47436D94" w14:textId="77777777" w:rsidR="00CD0C18" w:rsidRPr="00B83ED3" w:rsidRDefault="00CD0C18" w:rsidP="00CD0C18">
      <w:pPr>
        <w:pStyle w:val="Geenafstand"/>
      </w:pPr>
    </w:p>
    <w:p w14:paraId="00CFB07E" w14:textId="77777777" w:rsidR="00CD0C18" w:rsidRDefault="00CD0C18" w:rsidP="00CD0C18">
      <w:pPr>
        <w:pStyle w:val="Geenafstand"/>
        <w:rPr>
          <w:b/>
        </w:rPr>
      </w:pPr>
    </w:p>
    <w:p w14:paraId="3AB29090" w14:textId="77777777" w:rsidR="00CD0C18" w:rsidRDefault="00CD0C18" w:rsidP="00CD0C18">
      <w:pPr>
        <w:pStyle w:val="Geenafstand"/>
        <w:rPr>
          <w:b/>
        </w:rPr>
      </w:pPr>
    </w:p>
    <w:p w14:paraId="6F60C664" w14:textId="77777777" w:rsidR="00CD0C18" w:rsidRPr="00B83ED3" w:rsidRDefault="00CD0C18" w:rsidP="00CD0C18">
      <w:pPr>
        <w:pStyle w:val="Geenafstand"/>
        <w:rPr>
          <w:b/>
        </w:rPr>
      </w:pPr>
      <w:r w:rsidRPr="00B83ED3">
        <w:rPr>
          <w:b/>
        </w:rPr>
        <w:t>5.</w:t>
      </w:r>
      <w:r w:rsidRPr="00B83ED3">
        <w:rPr>
          <w:b/>
        </w:rPr>
        <w:tab/>
        <w:t>Werkwijze.</w:t>
      </w:r>
    </w:p>
    <w:p w14:paraId="6EA7ED13" w14:textId="77777777" w:rsidR="00CD0C18" w:rsidRPr="00B83ED3" w:rsidRDefault="00CD0C18" w:rsidP="00CD0C18">
      <w:pPr>
        <w:pStyle w:val="Geenafstand"/>
      </w:pPr>
      <w:r>
        <w:t>B</w:t>
      </w:r>
      <w:r w:rsidRPr="00B83ED3">
        <w:t xml:space="preserve">reng het monster </w:t>
      </w:r>
      <w:r>
        <w:t xml:space="preserve">in de </w:t>
      </w:r>
      <w:proofErr w:type="spellStart"/>
      <w:r>
        <w:t>monsterpot</w:t>
      </w:r>
      <w:proofErr w:type="spellEnd"/>
      <w:r>
        <w:t xml:space="preserve"> of monsterfles en </w:t>
      </w:r>
      <w:r w:rsidRPr="00B83ED3">
        <w:t>bepaal onmiddellijk de geur van het water of slib door voorzichtig met de hand lucht naar de neus te brengen.</w:t>
      </w:r>
    </w:p>
    <w:p w14:paraId="3B3EF0C2" w14:textId="77777777" w:rsidR="00CD0C18" w:rsidRPr="00B83ED3" w:rsidRDefault="00CD0C18" w:rsidP="00CD0C18">
      <w:pPr>
        <w:pStyle w:val="Geenafstand"/>
        <w:rPr>
          <w:b/>
          <w:u w:val="single"/>
        </w:rPr>
      </w:pPr>
      <w:r w:rsidRPr="00B83ED3">
        <w:rPr>
          <w:b/>
          <w:u w:val="single"/>
        </w:rPr>
        <w:t>Opmerking.</w:t>
      </w:r>
    </w:p>
    <w:p w14:paraId="78A709E1" w14:textId="77777777" w:rsidR="00CD0C18" w:rsidRPr="00B83ED3" w:rsidRDefault="00CD0C18" w:rsidP="00CD0C18">
      <w:pPr>
        <w:pStyle w:val="Geenafstand"/>
      </w:pPr>
      <w:r w:rsidRPr="00B83ED3">
        <w:t>Er moet rekening worden gehouden met de mogelijke aanwe</w:t>
      </w:r>
      <w:r w:rsidRPr="00B83ED3">
        <w:softHyphen/>
        <w:t>zigheid van vluchtige, giftige stoffen!</w:t>
      </w:r>
    </w:p>
    <w:p w14:paraId="3B3300EA" w14:textId="77777777" w:rsidR="00CD0C18" w:rsidRPr="00B83ED3" w:rsidRDefault="00CD0C18" w:rsidP="00CD0C18">
      <w:pPr>
        <w:pStyle w:val="Geenafstand"/>
      </w:pPr>
    </w:p>
    <w:p w14:paraId="2EB6D45F" w14:textId="77777777" w:rsidR="00CD0C18" w:rsidRPr="00B83ED3" w:rsidRDefault="00CD0C18" w:rsidP="00CD0C18">
      <w:pPr>
        <w:pStyle w:val="Geenafstand"/>
        <w:rPr>
          <w:b/>
        </w:rPr>
      </w:pPr>
      <w:r w:rsidRPr="00B83ED3">
        <w:rPr>
          <w:b/>
        </w:rPr>
        <w:t>6.</w:t>
      </w:r>
      <w:r w:rsidRPr="00B83ED3">
        <w:rPr>
          <w:b/>
        </w:rPr>
        <w:tab/>
        <w:t>Verslag.</w:t>
      </w:r>
    </w:p>
    <w:p w14:paraId="36FDFF4D" w14:textId="77777777" w:rsidR="00CD0C18" w:rsidRPr="00B83ED3" w:rsidRDefault="00CD0C18" w:rsidP="00CD0C18">
      <w:pPr>
        <w:pStyle w:val="Geenafstand"/>
      </w:pPr>
      <w:r w:rsidRPr="00B83ED3">
        <w:t>Definieer de geur door gebruik te maken van de volgende termen:</w:t>
      </w:r>
    </w:p>
    <w:p w14:paraId="49380F0E" w14:textId="77777777" w:rsidR="00CD0C18" w:rsidRPr="00B83ED3" w:rsidRDefault="00CD0C18" w:rsidP="00CD0C18">
      <w:pPr>
        <w:pStyle w:val="Geenafstand"/>
      </w:pPr>
      <w:r w:rsidRPr="00B83ED3">
        <w:t>reukloos;</w:t>
      </w:r>
    </w:p>
    <w:p w14:paraId="06A65D03" w14:textId="77777777" w:rsidR="00CD0C18" w:rsidRPr="00B83ED3" w:rsidRDefault="00CD0C18" w:rsidP="00CD0C18">
      <w:pPr>
        <w:pStyle w:val="Geenafstand"/>
      </w:pPr>
      <w:r w:rsidRPr="00B83ED3">
        <w:t>grond;</w:t>
      </w:r>
    </w:p>
    <w:p w14:paraId="374AF629" w14:textId="77777777" w:rsidR="00CD0C18" w:rsidRPr="00B83ED3" w:rsidRDefault="00CD0C18" w:rsidP="00CD0C18">
      <w:pPr>
        <w:pStyle w:val="Geenafstand"/>
      </w:pPr>
      <w:r w:rsidRPr="00B83ED3">
        <w:t>muf;</w:t>
      </w:r>
    </w:p>
    <w:p w14:paraId="51D253F7" w14:textId="77777777" w:rsidR="00CD0C18" w:rsidRPr="00B83ED3" w:rsidRDefault="00CD0C18" w:rsidP="00CD0C18">
      <w:pPr>
        <w:pStyle w:val="Geenafstand"/>
      </w:pPr>
      <w:r w:rsidRPr="00B83ED3">
        <w:t>riool;</w:t>
      </w:r>
    </w:p>
    <w:p w14:paraId="0CEC191A" w14:textId="77777777" w:rsidR="00CD0C18" w:rsidRPr="00B83ED3" w:rsidRDefault="00CD0C18" w:rsidP="00CD0C18">
      <w:pPr>
        <w:pStyle w:val="Geenafstand"/>
      </w:pPr>
      <w:r w:rsidRPr="00B83ED3">
        <w:t>sulfide;</w:t>
      </w:r>
    </w:p>
    <w:p w14:paraId="588BC346" w14:textId="77777777" w:rsidR="00CD0C18" w:rsidRPr="00B83ED3" w:rsidRDefault="00CD0C18" w:rsidP="00CD0C18">
      <w:pPr>
        <w:pStyle w:val="Geenafstand"/>
      </w:pPr>
      <w:r w:rsidRPr="00B83ED3">
        <w:t>olie;</w:t>
      </w:r>
    </w:p>
    <w:p w14:paraId="04CF438D" w14:textId="77777777" w:rsidR="00CD0C18" w:rsidRPr="00B83ED3" w:rsidRDefault="00CD0C18" w:rsidP="00CD0C18">
      <w:pPr>
        <w:pStyle w:val="Geenafstand"/>
      </w:pPr>
      <w:r w:rsidRPr="00B83ED3">
        <w:t>anders namelijk ……</w:t>
      </w:r>
    </w:p>
    <w:p w14:paraId="1E5F3A03" w14:textId="77777777" w:rsidR="00CD0C18" w:rsidRDefault="00CD0C18" w:rsidP="00CD0C18">
      <w:pPr>
        <w:pStyle w:val="Geenafstand"/>
        <w:rPr>
          <w:b/>
          <w:u w:val="single"/>
        </w:rPr>
      </w:pPr>
    </w:p>
    <w:p w14:paraId="46414AFF" w14:textId="77777777" w:rsidR="00CD0C18" w:rsidRPr="00B83ED3" w:rsidRDefault="00CD0C18" w:rsidP="00CD0C18">
      <w:pPr>
        <w:pStyle w:val="Geenafstand"/>
        <w:rPr>
          <w:b/>
          <w:u w:val="single"/>
        </w:rPr>
      </w:pPr>
      <w:r w:rsidRPr="00B83ED3">
        <w:rPr>
          <w:b/>
          <w:u w:val="single"/>
        </w:rPr>
        <w:t>Opmerking.</w:t>
      </w:r>
    </w:p>
    <w:p w14:paraId="51E70488" w14:textId="77777777" w:rsidR="00CD0C18" w:rsidRPr="00B83ED3" w:rsidRDefault="00CD0C18" w:rsidP="00CD0C18">
      <w:pPr>
        <w:pStyle w:val="Geenafstand"/>
      </w:pPr>
      <w:r w:rsidRPr="00B83ED3">
        <w:t>In het merendeel van de waarnemingen zal het water reukloos zijn. Er wordt dan volgens afspraak met de opdrachtgever een 0 genoteerd.</w:t>
      </w:r>
    </w:p>
    <w:p w14:paraId="26A5C4D4" w14:textId="77777777" w:rsidR="00CD0C18" w:rsidRPr="00B83ED3" w:rsidRDefault="00CD0C18" w:rsidP="00CD0C18">
      <w:pPr>
        <w:pStyle w:val="Geenafstand"/>
      </w:pPr>
    </w:p>
    <w:p w14:paraId="407CB050" w14:textId="77777777" w:rsidR="00CD0C18" w:rsidRPr="00B83ED3" w:rsidRDefault="00CD0C18" w:rsidP="00CD0C18">
      <w:pPr>
        <w:pStyle w:val="Geenafstand"/>
        <w:rPr>
          <w:b/>
        </w:rPr>
      </w:pPr>
      <w:r w:rsidRPr="00B83ED3">
        <w:rPr>
          <w:b/>
        </w:rPr>
        <w:t>7.</w:t>
      </w:r>
      <w:r w:rsidRPr="00B83ED3">
        <w:rPr>
          <w:b/>
        </w:rPr>
        <w:tab/>
        <w:t>Literatuur.</w:t>
      </w:r>
    </w:p>
    <w:p w14:paraId="0A84C8DA" w14:textId="77777777" w:rsidR="00CD0C18" w:rsidRPr="00B83ED3" w:rsidRDefault="00CD0C18" w:rsidP="00CD0C18">
      <w:pPr>
        <w:pStyle w:val="Geenafstand"/>
      </w:pPr>
    </w:p>
    <w:p w14:paraId="231A1A3B" w14:textId="77777777" w:rsidR="002D2448" w:rsidRPr="00A15873" w:rsidRDefault="00CD0C18" w:rsidP="00CD0C18">
      <w:pPr>
        <w:pStyle w:val="Geenafstand"/>
      </w:pPr>
      <w:r w:rsidRPr="00B83ED3">
        <w:t>NEN 3235 2.3 Routinebeoordeling van de geur, 1</w:t>
      </w:r>
      <w:r w:rsidRPr="00B83ED3">
        <w:rPr>
          <w:vertAlign w:val="superscript"/>
        </w:rPr>
        <w:t>e</w:t>
      </w:r>
      <w:r w:rsidRPr="00B83ED3">
        <w:t xml:space="preserve"> druk, 1969.</w:t>
      </w:r>
      <w:r>
        <w:br/>
      </w: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18"/>
    <w:rsid w:val="002D2448"/>
    <w:rsid w:val="009F6B95"/>
    <w:rsid w:val="00A15873"/>
    <w:rsid w:val="00A601A1"/>
    <w:rsid w:val="00CD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5CA4"/>
  <w15:chartTrackingRefBased/>
  <w15:docId w15:val="{F452C1AF-AFED-4570-BEF1-4449CE54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qFormat/>
    <w:rsid w:val="00CD0C18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rsid w:val="00CD0C18"/>
    <w:rPr>
      <w:rFonts w:ascii="Cambria" w:eastAsia="Times New Roman" w:hAnsi="Cambria" w:cs="Times New Roman"/>
      <w:b/>
      <w:bCs/>
      <w:kern w:val="32"/>
      <w:sz w:val="32"/>
      <w:szCs w:val="3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http://www.google.nl/url?sa=i&amp;rct=j&amp;q=&amp;esrc=s&amp;source=images&amp;cd=&amp;cad=rja&amp;uact=8&amp;docid=ebff43gtEn3NBM&amp;tbnid=rPKOMW_d55eriM:&amp;ved=0CAUQjRw&amp;url=http://www.nestle-waters.com/brands/taste-of-water/how-to-taste-water&amp;ei=FC5NU8CaJ4H_PIT-gJAM&amp;psig=AFQjCNFRDDYjdTDoFX0jD6CDBHXAJrXqyw&amp;ust=139765326404212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8B3CC2439A441A49ECA19B08C899B" ma:contentTypeVersion="12" ma:contentTypeDescription="Een nieuw document maken." ma:contentTypeScope="" ma:versionID="833d1e7522bc5f09328ee568900ad339">
  <xsd:schema xmlns:xsd="http://www.w3.org/2001/XMLSchema" xmlns:xs="http://www.w3.org/2001/XMLSchema" xmlns:p="http://schemas.microsoft.com/office/2006/metadata/properties" xmlns:ns2="4b594857-bfe0-49f8-b90c-4d8a8ce4d0da" xmlns:ns3="8372278c-916a-4be0-987a-6393984f99ca" targetNamespace="http://schemas.microsoft.com/office/2006/metadata/properties" ma:root="true" ma:fieldsID="0021b7282e6af7d89f6e53f65f8c2127" ns2:_="" ns3:_="">
    <xsd:import namespace="4b594857-bfe0-49f8-b90c-4d8a8ce4d0da"/>
    <xsd:import namespace="8372278c-916a-4be0-987a-6393984f9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94857-bfe0-49f8-b90c-4d8a8ce4d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2278c-916a-4be0-987a-6393984f99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1614A4-78AB-43C1-9CE0-A628C727B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94857-bfe0-49f8-b90c-4d8a8ce4d0da"/>
    <ds:schemaRef ds:uri="8372278c-916a-4be0-987a-6393984f9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79902F-1DF5-4C4F-8FF7-6A23CEEF69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AD0AA1-F32E-4184-A7D8-25A49AA71666}">
  <ds:schemaRefs>
    <ds:schemaRef ds:uri="8372278c-916a-4be0-987a-6393984f99ca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4b594857-bfe0-49f8-b90c-4d8a8ce4d0da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de Jongh</dc:creator>
  <cp:keywords/>
  <dc:description/>
  <cp:lastModifiedBy>Piet de Jongh</cp:lastModifiedBy>
  <cp:revision>1</cp:revision>
  <dcterms:created xsi:type="dcterms:W3CDTF">2020-02-18T10:39:00Z</dcterms:created>
  <dcterms:modified xsi:type="dcterms:W3CDTF">2020-02-18T10:39:00Z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0x0101007A38B3CC2439A441A49ECA19B08C899B</vt:lpwstr>
  </property>
</Properties>
</file>